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FB" w:rsidRPr="0094529B" w:rsidRDefault="00E37FFB" w:rsidP="00444E9E">
      <w:pPr>
        <w:pStyle w:val="a3"/>
        <w:spacing w:before="0" w:beforeAutospacing="0" w:after="0" w:afterAutospacing="0" w:line="360" w:lineRule="auto"/>
        <w:ind w:left="57" w:right="57" w:hanging="284"/>
        <w:jc w:val="center"/>
        <w:textAlignment w:val="baseline"/>
      </w:pPr>
      <w:r w:rsidRPr="0094529B">
        <w:t>Річна контрольна робота</w:t>
      </w:r>
      <w:r w:rsidR="00444E9E" w:rsidRPr="0094529B">
        <w:t xml:space="preserve"> Алгебра 7 клас</w:t>
      </w:r>
    </w:p>
    <w:p w:rsidR="00066D13" w:rsidRPr="0094529B" w:rsidRDefault="00066D13" w:rsidP="00444E9E">
      <w:pPr>
        <w:pStyle w:val="a3"/>
        <w:spacing w:before="0" w:beforeAutospacing="0" w:after="0" w:afterAutospacing="0" w:line="360" w:lineRule="auto"/>
        <w:ind w:left="57" w:right="57"/>
        <w:jc w:val="both"/>
        <w:textAlignment w:val="baseline"/>
        <w:rPr>
          <w:i/>
          <w:shd w:val="clear" w:color="auto" w:fill="FFFFFF"/>
        </w:rPr>
      </w:pPr>
      <w:r w:rsidRPr="0094529B">
        <w:t xml:space="preserve">1. </w:t>
      </w:r>
      <w:r w:rsidR="003F0834" w:rsidRPr="0094529B">
        <w:t>(1 б.) </w:t>
      </w:r>
      <w:r w:rsidRPr="0094529B">
        <w:rPr>
          <w:shd w:val="clear" w:color="auto" w:fill="FFFFFF"/>
        </w:rPr>
        <w:t xml:space="preserve">Якому одночлену дорівнює вираз </w:t>
      </w:r>
      <m:oMath>
        <m:r>
          <w:rPr>
            <w:rFonts w:ascii="Cambria Math" w:hAnsi="Cambria Math"/>
            <w:shd w:val="clear" w:color="auto" w:fill="FFFFFF"/>
          </w:rPr>
          <m:t xml:space="preserve"> 51</m:t>
        </m:r>
        <m:sSup>
          <m:sSup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/>
                <w:shd w:val="clear" w:color="auto" w:fill="FFFFFF"/>
              </w:rPr>
              <m:t>3</m:t>
            </m:r>
          </m:sup>
        </m:sSup>
        <m:r>
          <w:rPr>
            <w:rFonts w:ascii="Cambria Math" w:hAnsi="Cambria Math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17</m:t>
            </m:r>
          </m:den>
        </m:f>
        <m:sSup>
          <m:sSup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/>
                <w:shd w:val="clear" w:color="auto" w:fill="FFFFFF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/>
                <w:shd w:val="clear" w:color="auto" w:fill="FFFFFF"/>
              </w:rPr>
              <m:t>4</m:t>
            </m:r>
          </m:sup>
        </m:sSup>
      </m:oMath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DF12AA" w:rsidRPr="0094529B" w:rsidTr="00974EFD">
        <w:trPr>
          <w:trHeight w:val="85"/>
        </w:trPr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А</w:t>
            </w:r>
          </w:p>
        </w:tc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Б</w:t>
            </w:r>
          </w:p>
        </w:tc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В</w:t>
            </w:r>
          </w:p>
        </w:tc>
        <w:tc>
          <w:tcPr>
            <w:tcW w:w="2588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Г</w:t>
            </w:r>
          </w:p>
        </w:tc>
      </w:tr>
      <w:tr w:rsidR="00DF12AA" w:rsidRPr="0094529B" w:rsidTr="00444E9E">
        <w:trPr>
          <w:trHeight w:val="357"/>
        </w:trPr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rPr>
                <w:lang w:val="ru-RU"/>
              </w:rPr>
              <w:t>34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</w:p>
        </w:tc>
        <w:tc>
          <w:tcPr>
            <w:tcW w:w="2587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rPr>
                <w:lang w:val="ru-RU"/>
              </w:rPr>
              <w:t>34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88" w:type="dxa"/>
          </w:tcPr>
          <w:p w:rsidR="006D5F12" w:rsidRPr="0094529B" w:rsidRDefault="006D5F12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3</w:t>
            </w:r>
            <m:oMath>
              <m:r>
                <w:rPr>
                  <w:rFonts w:ascii="Cambria Math" w:hAnsi="Cambria Math"/>
                </w:rPr>
                <m:t>ab</m:t>
              </m:r>
            </m:oMath>
          </w:p>
        </w:tc>
      </w:tr>
    </w:tbl>
    <w:p w:rsidR="009053E3" w:rsidRPr="0094529B" w:rsidRDefault="00066D13" w:rsidP="00444E9E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529B">
        <w:rPr>
          <w:rFonts w:ascii="Times New Roman" w:hAnsi="Times New Roman" w:cs="Times New Roman"/>
          <w:sz w:val="24"/>
          <w:szCs w:val="24"/>
        </w:rPr>
        <w:t>2.</w:t>
      </w:r>
      <w:r w:rsidR="0097023E" w:rsidRPr="009452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023E" w:rsidRPr="0094529B">
        <w:rPr>
          <w:rFonts w:ascii="Times New Roman" w:hAnsi="Times New Roman" w:cs="Times New Roman"/>
          <w:sz w:val="24"/>
          <w:szCs w:val="24"/>
        </w:rPr>
        <w:t>1</w:t>
      </w:r>
      <w:r w:rsidR="0097023E" w:rsidRPr="009452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7023E" w:rsidRPr="0094529B">
        <w:rPr>
          <w:rFonts w:ascii="Times New Roman" w:hAnsi="Times New Roman" w:cs="Times New Roman"/>
          <w:sz w:val="24"/>
          <w:szCs w:val="24"/>
        </w:rPr>
        <w:t>б.)</w:t>
      </w:r>
      <w:r w:rsidR="0097023E" w:rsidRPr="0094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3E3" w:rsidRPr="009452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Чому дорівнює різниця многочленів</w:t>
      </w:r>
      <w:r w:rsidR="0097023E" w:rsidRPr="009452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>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 w:eastAsia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uk-U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-4x+3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 w:eastAsia="uk-U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uk-U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-5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uk-UA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+4</m:t>
            </m:r>
          </m:e>
        </m:d>
      </m:oMath>
      <w:r w:rsidR="009053E3" w:rsidRPr="009452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?</w:t>
      </w:r>
      <w:r w:rsidR="00F96296" w:rsidRPr="0094529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DF12AA" w:rsidRPr="0094529B" w:rsidTr="00F96296"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А</w:t>
            </w:r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Б</w:t>
            </w:r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В</w:t>
            </w:r>
          </w:p>
        </w:tc>
        <w:tc>
          <w:tcPr>
            <w:tcW w:w="2588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Г</w:t>
            </w:r>
          </w:p>
        </w:tc>
      </w:tr>
      <w:tr w:rsidR="00DF12AA" w:rsidRPr="0094529B" w:rsidTr="00F96296">
        <w:tc>
          <w:tcPr>
            <w:tcW w:w="2587" w:type="dxa"/>
            <w:vAlign w:val="center"/>
          </w:tcPr>
          <w:p w:rsidR="00F96296" w:rsidRPr="0094529B" w:rsidRDefault="006808CB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-13x+10</m:t>
                </m:r>
              </m:oMath>
            </m:oMathPara>
          </w:p>
        </w:tc>
        <w:tc>
          <w:tcPr>
            <w:tcW w:w="2587" w:type="dxa"/>
            <w:vAlign w:val="center"/>
          </w:tcPr>
          <w:p w:rsidR="00F96296" w:rsidRPr="0094529B" w:rsidRDefault="006808CB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-13x+10</m:t>
                </m:r>
              </m:oMath>
            </m:oMathPara>
          </w:p>
        </w:tc>
        <w:tc>
          <w:tcPr>
            <w:tcW w:w="2587" w:type="dxa"/>
            <w:vAlign w:val="center"/>
          </w:tcPr>
          <w:p w:rsidR="00F96296" w:rsidRPr="0094529B" w:rsidRDefault="006808CB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-3x+2</m:t>
                </m:r>
              </m:oMath>
            </m:oMathPara>
          </w:p>
        </w:tc>
        <w:tc>
          <w:tcPr>
            <w:tcW w:w="2588" w:type="dxa"/>
            <w:vAlign w:val="center"/>
          </w:tcPr>
          <w:p w:rsidR="00F96296" w:rsidRPr="0094529B" w:rsidRDefault="006808CB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+3x+2</m:t>
                </m:r>
              </m:oMath>
            </m:oMathPara>
          </w:p>
        </w:tc>
      </w:tr>
    </w:tbl>
    <w:p w:rsidR="00E677FD" w:rsidRPr="0094529B" w:rsidRDefault="009053E3" w:rsidP="00444E9E">
      <w:pPr>
        <w:pStyle w:val="a3"/>
        <w:spacing w:before="0" w:beforeAutospacing="0" w:after="0" w:afterAutospacing="0" w:line="360" w:lineRule="auto"/>
        <w:ind w:left="57" w:right="57" w:hanging="426"/>
        <w:jc w:val="both"/>
        <w:rPr>
          <w:vertAlign w:val="superscript"/>
        </w:rPr>
      </w:pPr>
      <w:r w:rsidRPr="0094529B">
        <w:t>3.</w:t>
      </w:r>
      <w:r w:rsidR="00E677FD" w:rsidRPr="0094529B">
        <w:t xml:space="preserve"> </w:t>
      </w:r>
      <w:r w:rsidR="0097023E" w:rsidRPr="0094529B">
        <w:t>(1 б.) </w:t>
      </w:r>
      <w:r w:rsidR="00E677FD" w:rsidRPr="0094529B">
        <w:t xml:space="preserve">Перетворіть у многочлен вираз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-2b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96296" w:rsidRPr="0094529B">
        <w:rPr>
          <w:rFonts w:eastAsiaTheme="minorEastAsia"/>
        </w:rPr>
        <w:t>.</w:t>
      </w: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DF12AA" w:rsidRPr="0094529B" w:rsidTr="00F96296"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А</w:t>
            </w:r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Б</w:t>
            </w:r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В</w:t>
            </w:r>
          </w:p>
        </w:tc>
        <w:tc>
          <w:tcPr>
            <w:tcW w:w="2588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Г</w:t>
            </w:r>
          </w:p>
        </w:tc>
      </w:tr>
      <w:tr w:rsidR="00DF12AA" w:rsidRPr="0094529B" w:rsidTr="00F96296"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/>
              <w:jc w:val="center"/>
              <w:textAlignment w:val="baseline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16+16b+4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/>
              <w:jc w:val="center"/>
              <w:textAlignment w:val="baseline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16-16b+4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87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/>
              <w:jc w:val="center"/>
              <w:textAlignment w:val="baseline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88" w:type="dxa"/>
          </w:tcPr>
          <w:p w:rsidR="00F96296" w:rsidRPr="0094529B" w:rsidRDefault="00F96296" w:rsidP="00444E9E">
            <w:pPr>
              <w:pStyle w:val="a3"/>
              <w:spacing w:before="0" w:beforeAutospacing="0" w:after="0" w:afterAutospacing="0" w:line="360" w:lineRule="auto"/>
              <w:ind w:left="57" w:right="57"/>
              <w:jc w:val="center"/>
              <w:textAlignment w:val="baseline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677FD" w:rsidRPr="0094529B" w:rsidRDefault="009053E3" w:rsidP="00444E9E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452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</w:t>
      </w:r>
      <w:r w:rsidR="00E677FD" w:rsidRPr="0094529B">
        <w:rPr>
          <w:rFonts w:ascii="Times New Roman" w:hAnsi="Times New Roman" w:cs="Times New Roman"/>
          <w:sz w:val="24"/>
          <w:szCs w:val="24"/>
        </w:rPr>
        <w:t xml:space="preserve"> </w:t>
      </w:r>
      <w:r w:rsidR="00672F93" w:rsidRPr="0094529B">
        <w:rPr>
          <w:rFonts w:ascii="Times New Roman" w:hAnsi="Times New Roman" w:cs="Times New Roman"/>
          <w:sz w:val="24"/>
          <w:szCs w:val="24"/>
        </w:rPr>
        <w:t xml:space="preserve"> </w:t>
      </w:r>
      <w:r w:rsidR="0097023E" w:rsidRPr="0094529B">
        <w:rPr>
          <w:rFonts w:ascii="Times New Roman" w:hAnsi="Times New Roman" w:cs="Times New Roman"/>
          <w:sz w:val="24"/>
          <w:szCs w:val="24"/>
        </w:rPr>
        <w:t>(1 б.) </w:t>
      </w:r>
      <w:r w:rsidR="00E677FD" w:rsidRPr="0094529B">
        <w:rPr>
          <w:rFonts w:ascii="Times New Roman" w:hAnsi="Times New Roman" w:cs="Times New Roman"/>
          <w:sz w:val="24"/>
          <w:szCs w:val="24"/>
        </w:rPr>
        <w:t xml:space="preserve">Через яку з даних точок проходить графік рівняння </w:t>
      </w:r>
      <w:r w:rsidR="006073D3" w:rsidRPr="0094529B">
        <w:rPr>
          <w:rFonts w:ascii="Times New Roman" w:hAnsi="Times New Roman" w:cs="Times New Roman"/>
          <w:i/>
          <w:sz w:val="24"/>
          <w:szCs w:val="24"/>
        </w:rPr>
        <w:t>х</w:t>
      </w:r>
      <w:r w:rsidR="006073D3" w:rsidRPr="0094529B">
        <w:rPr>
          <w:rFonts w:ascii="Times New Roman" w:hAnsi="Times New Roman" w:cs="Times New Roman"/>
          <w:sz w:val="24"/>
          <w:szCs w:val="24"/>
        </w:rPr>
        <w:t xml:space="preserve"> – 9</w:t>
      </w:r>
      <w:r w:rsidR="006073D3" w:rsidRPr="0094529B">
        <w:rPr>
          <w:rFonts w:ascii="Times New Roman" w:hAnsi="Times New Roman" w:cs="Times New Roman"/>
          <w:i/>
          <w:sz w:val="24"/>
          <w:szCs w:val="24"/>
        </w:rPr>
        <w:t>у</w:t>
      </w:r>
      <w:r w:rsidR="006073D3" w:rsidRPr="0094529B">
        <w:rPr>
          <w:rFonts w:ascii="Times New Roman" w:hAnsi="Times New Roman" w:cs="Times New Roman"/>
          <w:sz w:val="24"/>
          <w:szCs w:val="24"/>
        </w:rPr>
        <w:t xml:space="preserve"> = 3?</w:t>
      </w: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DF12AA" w:rsidRPr="0094529B" w:rsidTr="00E72DA5"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А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Б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В</w:t>
            </w:r>
          </w:p>
        </w:tc>
        <w:tc>
          <w:tcPr>
            <w:tcW w:w="2588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Г</w:t>
            </w:r>
          </w:p>
        </w:tc>
      </w:tr>
      <w:tr w:rsidR="00DF12AA" w:rsidRPr="0094529B" w:rsidTr="00E72DA5"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A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21;2</m:t>
                  </m:r>
                </m:e>
              </m:d>
            </m:oMath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B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0;-3</m:t>
                  </m:r>
                </m:e>
              </m:d>
            </m:oMath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C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-6;1</m:t>
                  </m:r>
                </m:e>
              </m:d>
            </m:oMath>
          </w:p>
        </w:tc>
        <w:tc>
          <w:tcPr>
            <w:tcW w:w="2588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D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12;-1</m:t>
                  </m:r>
                </m:e>
              </m:d>
            </m:oMath>
          </w:p>
        </w:tc>
      </w:tr>
    </w:tbl>
    <w:p w:rsidR="00E677FD" w:rsidRPr="0094529B" w:rsidRDefault="003302DB" w:rsidP="00444E9E">
      <w:pPr>
        <w:pStyle w:val="a3"/>
        <w:spacing w:before="0" w:beforeAutospacing="0" w:after="0" w:afterAutospacing="0" w:line="360" w:lineRule="auto"/>
        <w:ind w:left="57" w:right="57"/>
        <w:jc w:val="both"/>
        <w:rPr>
          <w:b/>
        </w:rPr>
      </w:pPr>
      <w:r w:rsidRPr="0094529B">
        <w:t>6.</w:t>
      </w:r>
      <w:r w:rsidR="0097023E" w:rsidRPr="0094529B">
        <w:t>(1 б.)</w:t>
      </w:r>
      <m:oMath>
        <m:r>
          <m:rPr>
            <m:sty m:val="p"/>
          </m:rPr>
          <w:rPr>
            <w:rFonts w:ascii="Cambria Math" w:hAnsi="Cambria Math"/>
          </w:rPr>
          <m:t xml:space="preserve"> При якому значенні аргументу значення функції</m:t>
        </m:r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дорівнює 20?</m:t>
        </m:r>
      </m:oMath>
      <w:r w:rsidR="00E677FD" w:rsidRPr="0094529B">
        <w:t xml:space="preserve"> </w:t>
      </w: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DF12AA" w:rsidRPr="0094529B" w:rsidTr="00E72DA5"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А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Б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В</w:t>
            </w:r>
          </w:p>
        </w:tc>
        <w:tc>
          <w:tcPr>
            <w:tcW w:w="2588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Г</w:t>
            </w:r>
          </w:p>
        </w:tc>
      </w:tr>
      <w:tr w:rsidR="00DF12AA" w:rsidRPr="0094529B" w:rsidTr="00E72DA5"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0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20</w:t>
            </w:r>
          </w:p>
        </w:tc>
        <w:tc>
          <w:tcPr>
            <w:tcW w:w="2587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-25</w:t>
            </w:r>
          </w:p>
        </w:tc>
        <w:tc>
          <w:tcPr>
            <w:tcW w:w="2588" w:type="dxa"/>
          </w:tcPr>
          <w:p w:rsidR="00E72DA5" w:rsidRPr="0094529B" w:rsidRDefault="00E72DA5" w:rsidP="00444E9E">
            <w:pPr>
              <w:pStyle w:val="a3"/>
              <w:spacing w:before="0" w:beforeAutospacing="0" w:after="0" w:afterAutospacing="0" w:line="360" w:lineRule="auto"/>
              <w:ind w:left="57" w:right="57" w:hanging="284"/>
              <w:jc w:val="center"/>
              <w:textAlignment w:val="baseline"/>
            </w:pPr>
            <w:r w:rsidRPr="0094529B">
              <w:t>25</w:t>
            </w:r>
          </w:p>
        </w:tc>
      </w:tr>
    </w:tbl>
    <w:p w:rsidR="00E72DA5" w:rsidRPr="0094529B" w:rsidRDefault="003302DB" w:rsidP="00444E9E">
      <w:pPr>
        <w:pStyle w:val="a3"/>
        <w:spacing w:before="0" w:beforeAutospacing="0" w:after="0" w:afterAutospacing="0" w:line="360" w:lineRule="auto"/>
        <w:ind w:left="57" w:right="57"/>
        <w:rPr>
          <w:rFonts w:eastAsiaTheme="minorEastAsia"/>
        </w:rPr>
      </w:pPr>
      <w:r w:rsidRPr="0094529B">
        <w:t>7</w:t>
      </w:r>
      <w:r w:rsidR="00066D13" w:rsidRPr="0094529B">
        <w:t>.</w:t>
      </w:r>
      <w:r w:rsidR="00E677FD" w:rsidRPr="0094529B">
        <w:rPr>
          <w:shd w:val="clear" w:color="auto" w:fill="FFFFFF"/>
        </w:rPr>
        <w:t xml:space="preserve"> </w:t>
      </w:r>
      <w:r w:rsidR="0097023E" w:rsidRPr="0094529B">
        <w:t>(2 б.) </w:t>
      </w:r>
      <w:r w:rsidR="00E677FD" w:rsidRPr="0094529B">
        <w:rPr>
          <w:rFonts w:eastAsiaTheme="minorEastAsia"/>
        </w:rPr>
        <w:t>Знайдіть корінь рівняння</w:t>
      </w:r>
    </w:p>
    <w:p w:rsidR="00E677FD" w:rsidRPr="0094529B" w:rsidRDefault="006808CB" w:rsidP="00444E9E">
      <w:pPr>
        <w:pStyle w:val="a3"/>
        <w:spacing w:before="0" w:beforeAutospacing="0" w:after="0" w:afterAutospacing="0" w:line="360" w:lineRule="auto"/>
        <w:ind w:left="57" w:right="57"/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x+3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x-4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=11.</m:t>
          </m:r>
        </m:oMath>
      </m:oMathPara>
    </w:p>
    <w:p w:rsidR="00121D5B" w:rsidRPr="0094529B" w:rsidRDefault="003302DB" w:rsidP="00444E9E">
      <w:pPr>
        <w:pStyle w:val="a3"/>
        <w:spacing w:before="0" w:beforeAutospacing="0" w:after="0" w:afterAutospacing="0" w:line="360" w:lineRule="auto"/>
        <w:ind w:left="57" w:right="57"/>
      </w:pPr>
      <w:r w:rsidRPr="0094529B">
        <w:t>8</w:t>
      </w:r>
      <w:r w:rsidR="00E677FD" w:rsidRPr="0094529B">
        <w:t xml:space="preserve">. </w:t>
      </w:r>
      <w:r w:rsidR="0097023E" w:rsidRPr="0094529B">
        <w:t xml:space="preserve">(2 б.) </w:t>
      </w:r>
      <w:r w:rsidR="00E37FFB" w:rsidRPr="0094529B">
        <w:rPr>
          <w:rFonts w:eastAsiaTheme="minorEastAsia"/>
        </w:rPr>
        <w:t xml:space="preserve">При якому значенні </w:t>
      </w:r>
      <m:oMath>
        <m:r>
          <w:rPr>
            <w:rFonts w:ascii="Cambria Math" w:eastAsiaTheme="minorEastAsia" w:hAnsi="Cambria Math"/>
          </w:rPr>
          <m:t>k</m:t>
        </m:r>
      </m:oMath>
      <w:r w:rsidR="00E37FFB" w:rsidRPr="0094529B">
        <w:rPr>
          <w:rFonts w:eastAsiaTheme="minorEastAsia"/>
        </w:rPr>
        <w:t xml:space="preserve"> графік функції </w:t>
      </w:r>
      <m:oMath>
        <m:r>
          <w:rPr>
            <w:rFonts w:ascii="Cambria Math" w:eastAsiaTheme="minorEastAsia" w:hAnsi="Cambria Math"/>
          </w:rPr>
          <m:t>y=kx-4</m:t>
        </m:r>
      </m:oMath>
      <w:r w:rsidR="00E37FFB" w:rsidRPr="0094529B">
        <w:rPr>
          <w:rFonts w:eastAsiaTheme="minorEastAsia"/>
        </w:rPr>
        <w:t xml:space="preserve"> проходить</w:t>
      </w:r>
      <w:r w:rsidR="0097023E" w:rsidRPr="0094529B">
        <w:rPr>
          <w:rFonts w:eastAsiaTheme="minorEastAsia"/>
        </w:rPr>
        <w:t> </w:t>
      </w:r>
      <w:r w:rsidR="00E37FFB" w:rsidRPr="0094529B">
        <w:rPr>
          <w:rFonts w:eastAsiaTheme="minorEastAsia"/>
        </w:rPr>
        <w:t>через</w:t>
      </w:r>
      <w:r w:rsidR="0097023E" w:rsidRPr="0094529B">
        <w:rPr>
          <w:rFonts w:eastAsiaTheme="minorEastAsia"/>
        </w:rPr>
        <w:t> </w:t>
      </w:r>
      <w:r w:rsidR="00E37FFB" w:rsidRPr="0094529B">
        <w:rPr>
          <w:rFonts w:eastAsiaTheme="minorEastAsia"/>
        </w:rPr>
        <w:t>точку</w:t>
      </w:r>
      <w:r w:rsidR="0097023E" w:rsidRPr="0094529B">
        <w:rPr>
          <w:rFonts w:eastAsiaTheme="minorEastAsia"/>
        </w:rPr>
        <w:t> 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14;-32</m:t>
            </m:r>
          </m:e>
        </m:d>
      </m:oMath>
      <w:r w:rsidR="0097023E" w:rsidRPr="0094529B">
        <w:rPr>
          <w:rFonts w:eastAsiaTheme="minorEastAsia"/>
        </w:rPr>
        <w:t>?</w:t>
      </w:r>
      <w:r w:rsidR="0097023E" w:rsidRPr="0094529B">
        <w:rPr>
          <w:rFonts w:eastAsiaTheme="minorEastAsia"/>
        </w:rPr>
        <w:br/>
      </w:r>
      <w:r w:rsidRPr="0094529B">
        <w:t>9</w:t>
      </w:r>
      <w:r w:rsidR="00066D13" w:rsidRPr="0094529B">
        <w:t xml:space="preserve">. </w:t>
      </w:r>
      <w:r w:rsidR="0097023E" w:rsidRPr="0094529B">
        <w:t xml:space="preserve">(2 б.) </w:t>
      </w:r>
      <w:r w:rsidR="00974EFD" w:rsidRPr="0094529B">
        <w:t>За 3 столи і 4 стільці заплатили 4700 грн. Скільки коштує один стіл і скільки коштує один стілець, якщо 2 стільці дорожчі за один стіл на 100 грн.?</w:t>
      </w:r>
    </w:p>
    <w:p w:rsidR="004A3611" w:rsidRPr="0094529B" w:rsidRDefault="006808CB" w:rsidP="006808CB">
      <w:pPr>
        <w:spacing w:after="0"/>
        <w:ind w:right="5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</w:t>
      </w:r>
      <w:r w:rsidR="004A3611" w:rsidRPr="0094529B">
        <w:rPr>
          <w:rFonts w:ascii="Times New Roman" w:hAnsi="Times New Roman" w:cs="Times New Roman"/>
          <w:b/>
          <w:i/>
          <w:sz w:val="24"/>
          <w:szCs w:val="24"/>
          <w:lang w:val="uk-UA"/>
        </w:rPr>
        <w:t>. Розв’яжіть рівняння:</w:t>
      </w:r>
      <w:r w:rsidR="004A3611" w:rsidRPr="009452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3611" w:rsidRPr="0094529B">
        <w:rPr>
          <w:rFonts w:ascii="Times New Roman" w:hAnsi="Times New Roman" w:cs="Times New Roman"/>
          <w:b/>
          <w:i/>
          <w:position w:val="-22"/>
          <w:sz w:val="24"/>
          <w:szCs w:val="24"/>
          <w:lang w:val="uk-UA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0.6pt" o:ole="">
            <v:imagedata r:id="rId6" o:title=""/>
          </v:shape>
          <o:OLEObject Type="Embed" ProgID="Equation.3" ShapeID="_x0000_i1025" DrawAspect="Content" ObjectID="_1746250336" r:id="rId7"/>
        </w:object>
      </w:r>
      <w:r w:rsidR="004A3611" w:rsidRPr="0094529B">
        <w:rPr>
          <w:rFonts w:ascii="Times New Roman" w:hAnsi="Times New Roman" w:cs="Times New Roman"/>
          <w:b/>
          <w:i/>
          <w:sz w:val="24"/>
          <w:szCs w:val="24"/>
          <w:lang w:val="uk-UA"/>
        </w:rPr>
        <w:t>+</w:t>
      </w:r>
      <w:r w:rsidR="004A3611" w:rsidRPr="0094529B">
        <w:rPr>
          <w:rFonts w:ascii="Times New Roman" w:hAnsi="Times New Roman" w:cs="Times New Roman"/>
          <w:b/>
          <w:i/>
          <w:position w:val="-22"/>
          <w:sz w:val="24"/>
          <w:szCs w:val="24"/>
          <w:lang w:val="uk-UA"/>
        </w:rPr>
        <w:object w:dxaOrig="660" w:dyaOrig="620">
          <v:shape id="_x0000_i1026" type="#_x0000_t75" style="width:33pt;height:30.6pt" o:ole="">
            <v:imagedata r:id="rId8" o:title=""/>
          </v:shape>
          <o:OLEObject Type="Embed" ProgID="Equation.3" ShapeID="_x0000_i1026" DrawAspect="Content" ObjectID="_1746250337" r:id="rId9"/>
        </w:object>
      </w:r>
      <w:r w:rsidR="004A3611" w:rsidRPr="0094529B">
        <w:rPr>
          <w:rFonts w:ascii="Times New Roman" w:hAnsi="Times New Roman" w:cs="Times New Roman"/>
          <w:i/>
          <w:sz w:val="24"/>
          <w:szCs w:val="24"/>
          <w:lang w:val="uk-UA"/>
        </w:rPr>
        <w:t>=2.</w:t>
      </w:r>
    </w:p>
    <w:p w:rsidR="00444E9E" w:rsidRPr="0094529B" w:rsidRDefault="00444E9E" w:rsidP="00444E9E">
      <w:pPr>
        <w:pStyle w:val="a3"/>
        <w:spacing w:before="0" w:beforeAutospacing="0" w:after="0" w:afterAutospacing="0" w:line="360" w:lineRule="auto"/>
        <w:ind w:left="57" w:right="57"/>
        <w:rPr>
          <w:b/>
          <w:lang w:val="ru-RU"/>
        </w:rPr>
      </w:pPr>
      <w:bookmarkStart w:id="0" w:name="_GoBack"/>
      <w:bookmarkEnd w:id="0"/>
    </w:p>
    <w:sectPr w:rsidR="00444E9E" w:rsidRPr="0094529B" w:rsidSect="00444E9E">
      <w:pgSz w:w="11906" w:h="16838"/>
      <w:pgMar w:top="28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3BC2"/>
    <w:multiLevelType w:val="hybridMultilevel"/>
    <w:tmpl w:val="2214C368"/>
    <w:lvl w:ilvl="0" w:tplc="F6E687C8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62A05366"/>
    <w:multiLevelType w:val="hybridMultilevel"/>
    <w:tmpl w:val="4CAE0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13"/>
    <w:rsid w:val="000242C3"/>
    <w:rsid w:val="00061F72"/>
    <w:rsid w:val="00066D13"/>
    <w:rsid w:val="00073F8B"/>
    <w:rsid w:val="00076679"/>
    <w:rsid w:val="00082F54"/>
    <w:rsid w:val="000E4DDF"/>
    <w:rsid w:val="001003A7"/>
    <w:rsid w:val="00121D5B"/>
    <w:rsid w:val="00175E46"/>
    <w:rsid w:val="002361FB"/>
    <w:rsid w:val="00237859"/>
    <w:rsid w:val="002560E6"/>
    <w:rsid w:val="00275D39"/>
    <w:rsid w:val="002A2A28"/>
    <w:rsid w:val="002C042E"/>
    <w:rsid w:val="003302DB"/>
    <w:rsid w:val="00352FDB"/>
    <w:rsid w:val="003A2317"/>
    <w:rsid w:val="003B43B9"/>
    <w:rsid w:val="003D05AB"/>
    <w:rsid w:val="003F0834"/>
    <w:rsid w:val="003F7F4C"/>
    <w:rsid w:val="00444E9E"/>
    <w:rsid w:val="0044568C"/>
    <w:rsid w:val="004A3611"/>
    <w:rsid w:val="004F6BB5"/>
    <w:rsid w:val="00515C74"/>
    <w:rsid w:val="00524642"/>
    <w:rsid w:val="005508A4"/>
    <w:rsid w:val="0056641D"/>
    <w:rsid w:val="00605B6A"/>
    <w:rsid w:val="006073D3"/>
    <w:rsid w:val="00635A25"/>
    <w:rsid w:val="00672F93"/>
    <w:rsid w:val="006808CB"/>
    <w:rsid w:val="00692B0F"/>
    <w:rsid w:val="006A3C12"/>
    <w:rsid w:val="006A5309"/>
    <w:rsid w:val="006B2073"/>
    <w:rsid w:val="006B646D"/>
    <w:rsid w:val="006B6BBC"/>
    <w:rsid w:val="006D3043"/>
    <w:rsid w:val="006D5F12"/>
    <w:rsid w:val="00734DE9"/>
    <w:rsid w:val="00770C41"/>
    <w:rsid w:val="00826B57"/>
    <w:rsid w:val="00830FB0"/>
    <w:rsid w:val="00831130"/>
    <w:rsid w:val="00836356"/>
    <w:rsid w:val="00842096"/>
    <w:rsid w:val="0085340B"/>
    <w:rsid w:val="008F482A"/>
    <w:rsid w:val="009053E3"/>
    <w:rsid w:val="00916C48"/>
    <w:rsid w:val="009225D1"/>
    <w:rsid w:val="0094529B"/>
    <w:rsid w:val="0097023E"/>
    <w:rsid w:val="00974EFD"/>
    <w:rsid w:val="0098540E"/>
    <w:rsid w:val="009A03DB"/>
    <w:rsid w:val="00A02EDD"/>
    <w:rsid w:val="00A83E4C"/>
    <w:rsid w:val="00AD58E1"/>
    <w:rsid w:val="00AE303E"/>
    <w:rsid w:val="00AF231A"/>
    <w:rsid w:val="00AF3066"/>
    <w:rsid w:val="00B1143C"/>
    <w:rsid w:val="00B33DFF"/>
    <w:rsid w:val="00B40695"/>
    <w:rsid w:val="00B41478"/>
    <w:rsid w:val="00B41B95"/>
    <w:rsid w:val="00B47825"/>
    <w:rsid w:val="00BA662F"/>
    <w:rsid w:val="00BD1525"/>
    <w:rsid w:val="00BE2FC8"/>
    <w:rsid w:val="00C06766"/>
    <w:rsid w:val="00C205DE"/>
    <w:rsid w:val="00C337F3"/>
    <w:rsid w:val="00C370F9"/>
    <w:rsid w:val="00C93CD4"/>
    <w:rsid w:val="00C96F5E"/>
    <w:rsid w:val="00D53F03"/>
    <w:rsid w:val="00D926AC"/>
    <w:rsid w:val="00DB637A"/>
    <w:rsid w:val="00DE03AD"/>
    <w:rsid w:val="00DF12AA"/>
    <w:rsid w:val="00E012F4"/>
    <w:rsid w:val="00E17258"/>
    <w:rsid w:val="00E2460C"/>
    <w:rsid w:val="00E37FFB"/>
    <w:rsid w:val="00E5543A"/>
    <w:rsid w:val="00E677FD"/>
    <w:rsid w:val="00E72DA5"/>
    <w:rsid w:val="00F0649A"/>
    <w:rsid w:val="00F15E63"/>
    <w:rsid w:val="00F40BC4"/>
    <w:rsid w:val="00F4132D"/>
    <w:rsid w:val="00F54CF4"/>
    <w:rsid w:val="00F62AD8"/>
    <w:rsid w:val="00F64AF5"/>
    <w:rsid w:val="00F835D6"/>
    <w:rsid w:val="00F9629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158B-3063-4258-988B-16EAD5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C8"/>
  </w:style>
  <w:style w:type="paragraph" w:styleId="3">
    <w:name w:val="heading 3"/>
    <w:basedOn w:val="a"/>
    <w:link w:val="30"/>
    <w:uiPriority w:val="9"/>
    <w:qFormat/>
    <w:rsid w:val="00066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6D1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06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066D13"/>
  </w:style>
  <w:style w:type="character" w:styleId="a4">
    <w:name w:val="Strong"/>
    <w:basedOn w:val="a0"/>
    <w:uiPriority w:val="22"/>
    <w:qFormat/>
    <w:rsid w:val="00066D13"/>
    <w:rPr>
      <w:b/>
      <w:bCs/>
    </w:rPr>
  </w:style>
  <w:style w:type="table" w:styleId="a5">
    <w:name w:val="Table Grid"/>
    <w:basedOn w:val="a1"/>
    <w:uiPriority w:val="59"/>
    <w:rsid w:val="00066D1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66D1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6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D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70C41"/>
    <w:rPr>
      <w:i/>
      <w:iCs/>
    </w:rPr>
  </w:style>
  <w:style w:type="paragraph" w:styleId="aa">
    <w:name w:val="List Paragraph"/>
    <w:basedOn w:val="a"/>
    <w:uiPriority w:val="34"/>
    <w:qFormat/>
    <w:rsid w:val="00B4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27F22A9D4BC74F9A17F02625F54337" ma:contentTypeVersion="6" ma:contentTypeDescription="Создание документа." ma:contentTypeScope="" ma:versionID="d116b0d34c8f5bbb04cbe2491d29e5e5">
  <xsd:schema xmlns:xsd="http://www.w3.org/2001/XMLSchema" xmlns:xs="http://www.w3.org/2001/XMLSchema" xmlns:p="http://schemas.microsoft.com/office/2006/metadata/properties" xmlns:ns2="06e3d4a7-cb25-4627-9a75-9387d4bdea74" targetNamespace="http://schemas.microsoft.com/office/2006/metadata/properties" ma:root="true" ma:fieldsID="54d7118d3a6e7feddd53a5836b552f9b" ns2:_="">
    <xsd:import namespace="06e3d4a7-cb25-4627-9a75-9387d4bdea7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3d4a7-cb25-4627-9a75-9387d4bdea7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FBBAF-D0CF-4185-AEAA-762E6D680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93E8D-392D-4A6D-80E1-9A4CF462253C}"/>
</file>

<file path=customXml/itemProps3.xml><?xml version="1.0" encoding="utf-8"?>
<ds:datastoreItem xmlns:ds="http://schemas.openxmlformats.org/officeDocument/2006/customXml" ds:itemID="{9894F887-C664-4E2F-8F38-171195067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Teacher</cp:lastModifiedBy>
  <cp:revision>2</cp:revision>
  <cp:lastPrinted>2021-05-19T20:50:00Z</cp:lastPrinted>
  <dcterms:created xsi:type="dcterms:W3CDTF">2023-05-22T05:46:00Z</dcterms:created>
  <dcterms:modified xsi:type="dcterms:W3CDTF">2023-05-22T05:46:00Z</dcterms:modified>
</cp:coreProperties>
</file>